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03E5" w:rsidRDefault="004362BB" w:rsidP="00C503E5">
      <w:pPr>
        <w:rPr>
          <w:lang w:val="uk-UA"/>
        </w:rPr>
      </w:pPr>
      <w:r>
        <w:rPr>
          <w:noProof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10.55pt;margin-top:-23.2pt;width:41.25pt;height:54pt;z-index:251658240;visibility:visible;mso-wrap-edited:f" fillcolor="window">
            <v:imagedata r:id="rId5" o:title=""/>
            <w10:wrap type="topAndBottom"/>
          </v:shape>
          <o:OLEObject Type="Embed" ProgID="Word.Picture.8" ShapeID="_x0000_s1026" DrawAspect="Content" ObjectID="_1641716784" r:id="rId6"/>
        </w:pict>
      </w:r>
    </w:p>
    <w:p w:rsidR="00C503E5" w:rsidRDefault="00C503E5" w:rsidP="00C503E5">
      <w:pPr>
        <w:spacing w:line="276" w:lineRule="auto"/>
        <w:jc w:val="center"/>
        <w:rPr>
          <w:rFonts w:ascii="Times New Roman" w:hAnsi="Times New Roman"/>
          <w:sz w:val="24"/>
          <w:szCs w:val="24"/>
          <w:lang w:val="uk-UA" w:eastAsia="ru-RU"/>
        </w:rPr>
      </w:pPr>
      <w:r>
        <w:rPr>
          <w:rFonts w:ascii="Times New Roman" w:hAnsi="Times New Roman"/>
          <w:b/>
          <w:sz w:val="24"/>
          <w:szCs w:val="24"/>
          <w:lang w:val="uk-UA" w:eastAsia="ru-RU"/>
        </w:rPr>
        <w:t>У К Р А Ї Н А</w:t>
      </w:r>
    </w:p>
    <w:p w:rsidR="00C503E5" w:rsidRDefault="00C503E5" w:rsidP="00C503E5">
      <w:pPr>
        <w:spacing w:line="276" w:lineRule="auto"/>
        <w:rPr>
          <w:rFonts w:ascii="Times New Roman" w:hAnsi="Times New Roman"/>
          <w:b/>
          <w:sz w:val="24"/>
          <w:szCs w:val="24"/>
          <w:lang w:val="uk-UA" w:eastAsia="ru-RU"/>
        </w:rPr>
      </w:pPr>
      <w:r>
        <w:rPr>
          <w:rFonts w:ascii="Times New Roman" w:hAnsi="Times New Roman"/>
          <w:b/>
          <w:sz w:val="24"/>
          <w:szCs w:val="24"/>
          <w:lang w:val="uk-UA" w:eastAsia="ru-RU"/>
        </w:rPr>
        <w:t xml:space="preserve">                                            МОСТІВСЬКА  СІЛЬСЬКА  РАДА</w:t>
      </w:r>
    </w:p>
    <w:p w:rsidR="00C503E5" w:rsidRDefault="00C503E5" w:rsidP="00C503E5">
      <w:pPr>
        <w:spacing w:line="276" w:lineRule="auto"/>
        <w:rPr>
          <w:rFonts w:ascii="Times New Roman" w:hAnsi="Times New Roman"/>
          <w:b/>
          <w:sz w:val="24"/>
          <w:szCs w:val="24"/>
          <w:lang w:val="uk-UA" w:eastAsia="ru-RU"/>
        </w:rPr>
      </w:pPr>
      <w:r>
        <w:rPr>
          <w:rFonts w:ascii="Times New Roman" w:hAnsi="Times New Roman"/>
          <w:b/>
          <w:sz w:val="24"/>
          <w:szCs w:val="24"/>
          <w:lang w:val="uk-UA" w:eastAsia="ru-RU"/>
        </w:rPr>
        <w:t xml:space="preserve">                         ДОМАНІВСЬКОГО  РАЙОНУ МИКОЛАЇВСЬКОЇ  ОБЛАСТІ</w:t>
      </w:r>
    </w:p>
    <w:p w:rsidR="00C503E5" w:rsidRDefault="00C503E5" w:rsidP="00C503E5">
      <w:pPr>
        <w:keepNext/>
        <w:outlineLvl w:val="0"/>
        <w:rPr>
          <w:rFonts w:ascii="Times New Roman" w:hAnsi="Times New Roman"/>
          <w:sz w:val="24"/>
          <w:szCs w:val="24"/>
          <w:lang w:val="uk-UA" w:eastAsia="ru-RU"/>
        </w:rPr>
      </w:pPr>
    </w:p>
    <w:p w:rsidR="00C503E5" w:rsidRDefault="00C503E5" w:rsidP="00C503E5">
      <w:pPr>
        <w:keepNext/>
        <w:outlineLvl w:val="0"/>
        <w:rPr>
          <w:rFonts w:ascii="Times New Roman" w:hAnsi="Times New Roman"/>
          <w:b/>
          <w:sz w:val="24"/>
          <w:szCs w:val="24"/>
          <w:lang w:val="uk-UA" w:eastAsia="ru-RU"/>
        </w:rPr>
      </w:pPr>
      <w:r>
        <w:rPr>
          <w:rFonts w:ascii="Times New Roman" w:hAnsi="Times New Roman"/>
          <w:b/>
          <w:sz w:val="24"/>
          <w:szCs w:val="24"/>
          <w:lang w:val="uk-UA" w:eastAsia="ru-RU"/>
        </w:rPr>
        <w:t xml:space="preserve">                                                          </w:t>
      </w:r>
      <w:r w:rsidR="004362BB">
        <w:rPr>
          <w:rFonts w:ascii="Times New Roman" w:hAnsi="Times New Roman"/>
          <w:b/>
          <w:sz w:val="24"/>
          <w:szCs w:val="24"/>
          <w:lang w:val="uk-UA" w:eastAsia="ru-RU"/>
        </w:rPr>
        <w:t>ПРОЕКТ</w:t>
      </w:r>
      <w:bookmarkStart w:id="0" w:name="_GoBack"/>
      <w:bookmarkEnd w:id="0"/>
      <w:r>
        <w:rPr>
          <w:rFonts w:ascii="Times New Roman" w:hAnsi="Times New Roman"/>
          <w:b/>
          <w:sz w:val="24"/>
          <w:szCs w:val="24"/>
          <w:lang w:val="uk-UA" w:eastAsia="ru-RU"/>
        </w:rPr>
        <w:t xml:space="preserve">  Р І Ш Е Н Н Я </w:t>
      </w:r>
    </w:p>
    <w:p w:rsidR="00C503E5" w:rsidRDefault="00C503E5" w:rsidP="00C503E5">
      <w:pPr>
        <w:spacing w:line="276" w:lineRule="auto"/>
        <w:rPr>
          <w:rFonts w:ascii="Times New Roman" w:hAnsi="Times New Roman"/>
          <w:sz w:val="24"/>
          <w:szCs w:val="24"/>
          <w:lang w:val="uk-UA" w:eastAsia="ru-RU"/>
        </w:rPr>
      </w:pPr>
    </w:p>
    <w:p w:rsidR="00C503E5" w:rsidRDefault="00C503E5" w:rsidP="00C503E5">
      <w:pPr>
        <w:spacing w:line="276" w:lineRule="auto"/>
        <w:ind w:hanging="720"/>
        <w:rPr>
          <w:rFonts w:ascii="Times New Roman" w:hAnsi="Times New Roman"/>
          <w:sz w:val="24"/>
          <w:szCs w:val="24"/>
          <w:lang w:val="uk-UA" w:eastAsia="ru-RU"/>
        </w:rPr>
      </w:pPr>
      <w:r>
        <w:rPr>
          <w:rFonts w:ascii="Times New Roman" w:hAnsi="Times New Roman"/>
          <w:sz w:val="24"/>
          <w:szCs w:val="24"/>
          <w:lang w:val="uk-UA" w:eastAsia="ru-RU"/>
        </w:rPr>
        <w:t xml:space="preserve">    Від «31»  січня  2020 року  № __                   ХХХХІІІ позачергова сесія восьмого скликання      </w:t>
      </w:r>
    </w:p>
    <w:p w:rsidR="00C503E5" w:rsidRDefault="00C503E5" w:rsidP="00C503E5">
      <w:pPr>
        <w:rPr>
          <w:rFonts w:ascii="Times New Roman" w:hAnsi="Times New Roman"/>
          <w:b/>
          <w:sz w:val="24"/>
          <w:szCs w:val="24"/>
          <w:lang w:val="uk-UA" w:eastAsia="ru-RU"/>
        </w:rPr>
      </w:pPr>
    </w:p>
    <w:p w:rsidR="00C503E5" w:rsidRDefault="00C503E5" w:rsidP="00C503E5">
      <w:pPr>
        <w:ind w:right="4535"/>
        <w:jc w:val="both"/>
        <w:rPr>
          <w:rFonts w:ascii="Times New Roman" w:hAnsi="Times New Roman"/>
          <w:b/>
          <w:sz w:val="24"/>
          <w:szCs w:val="24"/>
          <w:lang w:val="uk-UA" w:eastAsia="ru-RU"/>
        </w:rPr>
      </w:pPr>
      <w:r>
        <w:rPr>
          <w:rFonts w:ascii="Times New Roman" w:hAnsi="Times New Roman"/>
          <w:b/>
          <w:sz w:val="24"/>
          <w:szCs w:val="24"/>
          <w:lang w:val="uk-UA" w:eastAsia="ru-RU"/>
        </w:rPr>
        <w:t xml:space="preserve">             Про надання згоди на поділ земельної ділянки кадастровий номер 4822783500:04:000:0238    комунальної власності , </w:t>
      </w:r>
    </w:p>
    <w:p w:rsidR="00C503E5" w:rsidRDefault="00C503E5" w:rsidP="00C503E5">
      <w:pPr>
        <w:ind w:right="4535"/>
        <w:jc w:val="both"/>
        <w:rPr>
          <w:rFonts w:ascii="Times New Roman" w:hAnsi="Times New Roman"/>
          <w:b/>
          <w:sz w:val="24"/>
          <w:szCs w:val="24"/>
          <w:lang w:val="uk-UA" w:eastAsia="ru-RU"/>
        </w:rPr>
      </w:pPr>
      <w:r>
        <w:rPr>
          <w:rFonts w:ascii="Times New Roman" w:hAnsi="Times New Roman"/>
          <w:b/>
          <w:sz w:val="24"/>
          <w:szCs w:val="24"/>
          <w:lang w:val="uk-UA" w:eastAsia="ru-RU"/>
        </w:rPr>
        <w:t xml:space="preserve">в межах території Мостівської сільської ради Доманівського району Миколаївської області. </w:t>
      </w:r>
    </w:p>
    <w:p w:rsidR="00C503E5" w:rsidRDefault="00C503E5" w:rsidP="00C503E5">
      <w:pPr>
        <w:spacing w:line="276" w:lineRule="auto"/>
        <w:jc w:val="both"/>
        <w:rPr>
          <w:rFonts w:ascii="Times New Roman" w:hAnsi="Times New Roman"/>
          <w:sz w:val="24"/>
          <w:szCs w:val="24"/>
          <w:lang w:val="uk-UA" w:eastAsia="ru-RU"/>
        </w:rPr>
      </w:pPr>
    </w:p>
    <w:p w:rsidR="00C503E5" w:rsidRDefault="00C503E5" w:rsidP="00C503E5">
      <w:pPr>
        <w:spacing w:line="276" w:lineRule="auto"/>
        <w:jc w:val="both"/>
        <w:rPr>
          <w:rFonts w:ascii="Times New Roman" w:hAnsi="Times New Roman"/>
          <w:lang w:val="uk-UA" w:eastAsia="ru-RU"/>
        </w:rPr>
      </w:pPr>
      <w:r>
        <w:rPr>
          <w:rFonts w:ascii="Times New Roman" w:hAnsi="Times New Roman"/>
          <w:sz w:val="24"/>
          <w:szCs w:val="24"/>
          <w:lang w:val="uk-UA" w:eastAsia="ru-RU"/>
        </w:rPr>
        <w:t xml:space="preserve">      Розглянувши заяву гр. України  </w:t>
      </w:r>
      <w:r>
        <w:rPr>
          <w:rFonts w:ascii="Times New Roman" w:hAnsi="Times New Roman"/>
          <w:b/>
          <w:sz w:val="24"/>
          <w:szCs w:val="24"/>
          <w:lang w:val="uk-UA" w:eastAsia="ru-RU"/>
        </w:rPr>
        <w:t>Вєтрової Т.К.</w:t>
      </w:r>
      <w:r>
        <w:rPr>
          <w:rFonts w:ascii="Times New Roman" w:hAnsi="Times New Roman"/>
          <w:sz w:val="24"/>
          <w:szCs w:val="24"/>
          <w:lang w:val="uk-UA" w:eastAsia="ru-RU"/>
        </w:rPr>
        <w:t xml:space="preserve"> та керуючись п.34 ст. 26 Закону України «Про місцеве самоврядування в Україні» ст.12, 79-1,80,122,186 Земельного Кодексу України,  ст. 56 Закону України «Про землеустрій» </w:t>
      </w:r>
      <w:r>
        <w:rPr>
          <w:rFonts w:ascii="Times New Roman" w:hAnsi="Times New Roman"/>
          <w:sz w:val="24"/>
          <w:szCs w:val="24"/>
          <w:lang w:val="uk-UA"/>
        </w:rPr>
        <w:t xml:space="preserve">згідно Наказу Головного управління Держгеокадастру у Миколаївській області №6512/0/14-18-сг від 26.09.2018 року « Про передачу земельних ділянок державної власності у комунальну власність» </w:t>
      </w:r>
      <w:r>
        <w:rPr>
          <w:rFonts w:ascii="Times New Roman" w:hAnsi="Times New Roman"/>
          <w:sz w:val="24"/>
          <w:szCs w:val="24"/>
          <w:lang w:val="uk-UA" w:eastAsia="ru-RU"/>
        </w:rPr>
        <w:t xml:space="preserve">та враховуючи рекомендації постійної  комісії з питань  земельних відносин, будівництва, архітектури, просторового планування, природних ресурсів та екології,  Мостівська  сільська рада </w:t>
      </w:r>
    </w:p>
    <w:p w:rsidR="00C503E5" w:rsidRDefault="00C503E5" w:rsidP="00C503E5">
      <w:pPr>
        <w:ind w:right="-1"/>
        <w:jc w:val="center"/>
        <w:rPr>
          <w:rFonts w:ascii="Times New Roman" w:hAnsi="Times New Roman"/>
          <w:sz w:val="24"/>
          <w:szCs w:val="24"/>
          <w:lang w:val="uk-UA" w:eastAsia="ru-RU"/>
        </w:rPr>
      </w:pPr>
    </w:p>
    <w:p w:rsidR="00C503E5" w:rsidRDefault="00C503E5" w:rsidP="00C503E5">
      <w:pPr>
        <w:ind w:right="-1"/>
        <w:jc w:val="center"/>
        <w:rPr>
          <w:rFonts w:ascii="Times New Roman" w:hAnsi="Times New Roman"/>
          <w:sz w:val="24"/>
          <w:szCs w:val="24"/>
          <w:lang w:val="uk-UA" w:eastAsia="ru-RU"/>
        </w:rPr>
      </w:pPr>
      <w:r>
        <w:rPr>
          <w:rFonts w:ascii="Times New Roman" w:hAnsi="Times New Roman"/>
          <w:sz w:val="24"/>
          <w:szCs w:val="24"/>
          <w:lang w:val="uk-UA" w:eastAsia="ru-RU"/>
        </w:rPr>
        <w:t>ВИРІШИЛА:</w:t>
      </w:r>
    </w:p>
    <w:p w:rsidR="00C503E5" w:rsidRDefault="00C503E5" w:rsidP="00C503E5">
      <w:pPr>
        <w:jc w:val="both"/>
        <w:rPr>
          <w:rFonts w:ascii="Times New Roman" w:hAnsi="Times New Roman"/>
          <w:sz w:val="24"/>
          <w:szCs w:val="24"/>
          <w:lang w:val="uk-UA" w:eastAsia="ru-RU"/>
        </w:rPr>
      </w:pPr>
    </w:p>
    <w:p w:rsidR="00C503E5" w:rsidRDefault="00C503E5" w:rsidP="00C503E5">
      <w:pPr>
        <w:jc w:val="both"/>
        <w:rPr>
          <w:rFonts w:ascii="Times New Roman" w:hAnsi="Times New Roman"/>
          <w:b/>
          <w:sz w:val="24"/>
          <w:szCs w:val="24"/>
          <w:lang w:val="uk-UA" w:eastAsia="ru-RU"/>
        </w:rPr>
      </w:pPr>
      <w:r>
        <w:rPr>
          <w:rFonts w:ascii="Times New Roman" w:hAnsi="Times New Roman"/>
          <w:sz w:val="24"/>
          <w:szCs w:val="24"/>
          <w:lang w:val="uk-UA" w:eastAsia="ru-RU"/>
        </w:rPr>
        <w:t xml:space="preserve">  1. Надати згоду на виготовлення технічної документації із землеустрою щодо </w:t>
      </w:r>
      <w:r>
        <w:rPr>
          <w:rFonts w:ascii="Times New Roman" w:hAnsi="Times New Roman"/>
          <w:bCs/>
          <w:sz w:val="24"/>
          <w:szCs w:val="24"/>
          <w:lang w:val="uk-UA" w:eastAsia="ru-RU"/>
        </w:rPr>
        <w:t xml:space="preserve">поділу </w:t>
      </w:r>
      <w:r>
        <w:rPr>
          <w:rFonts w:ascii="Times New Roman" w:hAnsi="Times New Roman"/>
          <w:sz w:val="24"/>
          <w:szCs w:val="24"/>
          <w:lang w:val="uk-UA" w:eastAsia="ru-RU"/>
        </w:rPr>
        <w:t xml:space="preserve">земельної ділянки комунальної власності площею </w:t>
      </w:r>
      <w:r>
        <w:rPr>
          <w:rFonts w:ascii="Times New Roman" w:hAnsi="Times New Roman"/>
          <w:b/>
          <w:sz w:val="24"/>
          <w:szCs w:val="24"/>
          <w:lang w:val="uk-UA" w:eastAsia="ru-RU"/>
        </w:rPr>
        <w:t>4,405</w:t>
      </w:r>
      <w:r>
        <w:rPr>
          <w:rFonts w:ascii="Times New Roman" w:hAnsi="Times New Roman"/>
          <w:sz w:val="24"/>
          <w:szCs w:val="24"/>
          <w:lang w:val="uk-UA" w:eastAsia="ru-RU"/>
        </w:rPr>
        <w:t xml:space="preserve"> га, з кадастровим номером </w:t>
      </w:r>
      <w:r>
        <w:rPr>
          <w:rFonts w:ascii="Times New Roman" w:hAnsi="Times New Roman"/>
          <w:b/>
          <w:sz w:val="24"/>
          <w:szCs w:val="24"/>
          <w:u w:val="single"/>
          <w:lang w:val="uk-UA" w:eastAsia="ru-RU"/>
        </w:rPr>
        <w:t xml:space="preserve">4822783500:04:000:0238 </w:t>
      </w:r>
      <w:r>
        <w:rPr>
          <w:rFonts w:ascii="Times New Roman" w:hAnsi="Times New Roman"/>
          <w:sz w:val="24"/>
          <w:szCs w:val="24"/>
          <w:lang w:val="uk-UA" w:eastAsia="ru-RU"/>
        </w:rPr>
        <w:t xml:space="preserve">в межах території Мостівської сільської ради Доманівського району Миколаївської області за цільовим призначенням (код згідно КВЦПЗ – 16.00) на  земельні ділянки  площею </w:t>
      </w:r>
      <w:r>
        <w:rPr>
          <w:rFonts w:ascii="Times New Roman" w:hAnsi="Times New Roman"/>
          <w:b/>
          <w:sz w:val="24"/>
          <w:szCs w:val="24"/>
          <w:lang w:val="uk-UA" w:eastAsia="ru-RU"/>
        </w:rPr>
        <w:t>2,405 га</w:t>
      </w:r>
      <w:r>
        <w:rPr>
          <w:rFonts w:ascii="Times New Roman" w:hAnsi="Times New Roman"/>
          <w:sz w:val="24"/>
          <w:szCs w:val="24"/>
          <w:lang w:val="uk-UA" w:eastAsia="ru-RU"/>
        </w:rPr>
        <w:t xml:space="preserve"> та </w:t>
      </w:r>
      <w:r>
        <w:rPr>
          <w:rFonts w:ascii="Times New Roman" w:hAnsi="Times New Roman"/>
          <w:b/>
          <w:sz w:val="24"/>
          <w:szCs w:val="24"/>
          <w:lang w:val="uk-UA" w:eastAsia="ru-RU"/>
        </w:rPr>
        <w:t xml:space="preserve">2,00 га. </w:t>
      </w:r>
    </w:p>
    <w:p w:rsidR="00C503E5" w:rsidRDefault="00C503E5" w:rsidP="00C503E5">
      <w:pPr>
        <w:ind w:right="66"/>
        <w:jc w:val="both"/>
        <w:rPr>
          <w:rFonts w:ascii="Times New Roman" w:hAnsi="Times New Roman"/>
          <w:sz w:val="24"/>
          <w:szCs w:val="24"/>
          <w:lang w:val="uk-UA" w:eastAsia="ru-RU"/>
        </w:rPr>
      </w:pPr>
    </w:p>
    <w:p w:rsidR="00C503E5" w:rsidRDefault="00C503E5" w:rsidP="00C503E5">
      <w:pPr>
        <w:ind w:right="66"/>
        <w:jc w:val="both"/>
        <w:rPr>
          <w:rFonts w:ascii="Times New Roman" w:hAnsi="Times New Roman"/>
          <w:sz w:val="24"/>
          <w:szCs w:val="24"/>
          <w:lang w:val="uk-UA" w:eastAsia="ru-RU"/>
        </w:rPr>
      </w:pPr>
      <w:r>
        <w:rPr>
          <w:rFonts w:ascii="Times New Roman" w:hAnsi="Times New Roman"/>
          <w:sz w:val="24"/>
          <w:szCs w:val="24"/>
          <w:lang w:val="uk-UA" w:eastAsia="ru-RU"/>
        </w:rPr>
        <w:t>2. Замовити технічну документацію із землеустрою щодо поділу та об`єднання  земельних ділянок та подати на розгляд та затвердження чергової сесії сільської ради .</w:t>
      </w:r>
    </w:p>
    <w:p w:rsidR="00C503E5" w:rsidRDefault="00C503E5" w:rsidP="00C503E5">
      <w:pPr>
        <w:ind w:firstLine="708"/>
        <w:jc w:val="both"/>
        <w:rPr>
          <w:rFonts w:ascii="Times New Roman" w:hAnsi="Times New Roman"/>
          <w:sz w:val="24"/>
          <w:szCs w:val="24"/>
          <w:lang w:val="uk-UA" w:eastAsia="ru-RU"/>
        </w:rPr>
      </w:pPr>
    </w:p>
    <w:p w:rsidR="00C503E5" w:rsidRDefault="00C503E5" w:rsidP="00C503E5">
      <w:pPr>
        <w:jc w:val="both"/>
        <w:rPr>
          <w:rFonts w:ascii="Times New Roman" w:hAnsi="Times New Roman"/>
          <w:sz w:val="24"/>
          <w:szCs w:val="24"/>
          <w:lang w:val="uk-UA" w:eastAsia="ru-RU"/>
        </w:rPr>
      </w:pPr>
      <w:r>
        <w:rPr>
          <w:rFonts w:ascii="Times New Roman" w:hAnsi="Times New Roman"/>
          <w:sz w:val="24"/>
          <w:szCs w:val="24"/>
          <w:lang w:val="uk-UA" w:eastAsia="ru-RU"/>
        </w:rPr>
        <w:t>3. Контроль за виконанням цього рішення покласти на постійну комісію з питань земельних відносин, будівництва, архітектури, просторового планування, природних ресурсів та екології.</w:t>
      </w:r>
    </w:p>
    <w:p w:rsidR="00C503E5" w:rsidRDefault="00C503E5" w:rsidP="00C503E5">
      <w:pPr>
        <w:jc w:val="both"/>
        <w:rPr>
          <w:rFonts w:ascii="Times New Roman" w:hAnsi="Times New Roman"/>
          <w:sz w:val="24"/>
          <w:szCs w:val="24"/>
          <w:lang w:val="uk-UA" w:eastAsia="ru-RU"/>
        </w:rPr>
      </w:pPr>
    </w:p>
    <w:p w:rsidR="00C503E5" w:rsidRDefault="00C503E5" w:rsidP="00C503E5">
      <w:pPr>
        <w:jc w:val="both"/>
        <w:rPr>
          <w:rFonts w:ascii="Times New Roman" w:hAnsi="Times New Roman"/>
          <w:sz w:val="24"/>
          <w:szCs w:val="24"/>
          <w:lang w:val="uk-UA" w:eastAsia="ru-RU"/>
        </w:rPr>
      </w:pPr>
    </w:p>
    <w:p w:rsidR="00C503E5" w:rsidRDefault="00C503E5" w:rsidP="00C503E5">
      <w:pPr>
        <w:jc w:val="both"/>
        <w:rPr>
          <w:rFonts w:ascii="Times New Roman" w:hAnsi="Times New Roman"/>
          <w:sz w:val="24"/>
          <w:szCs w:val="24"/>
          <w:lang w:val="uk-UA" w:eastAsia="ru-RU"/>
        </w:rPr>
      </w:pPr>
    </w:p>
    <w:p w:rsidR="00C503E5" w:rsidRDefault="00C503E5" w:rsidP="00C503E5">
      <w:pPr>
        <w:jc w:val="both"/>
        <w:rPr>
          <w:rFonts w:ascii="Times New Roman" w:hAnsi="Times New Roman"/>
          <w:b/>
          <w:sz w:val="24"/>
          <w:szCs w:val="24"/>
          <w:lang w:val="uk-UA" w:eastAsia="ru-RU"/>
        </w:rPr>
      </w:pPr>
      <w:r>
        <w:rPr>
          <w:rFonts w:ascii="Times New Roman" w:hAnsi="Times New Roman"/>
          <w:b/>
          <w:sz w:val="24"/>
          <w:szCs w:val="24"/>
          <w:lang w:val="uk-UA" w:eastAsia="ru-RU"/>
        </w:rPr>
        <w:t>Сільський голова                                                       Н.В. Бабанська</w:t>
      </w:r>
    </w:p>
    <w:p w:rsidR="00C503E5" w:rsidRDefault="00C503E5" w:rsidP="00C503E5">
      <w:pPr>
        <w:rPr>
          <w:rFonts w:ascii="Times New Roman" w:hAnsi="Times New Roman"/>
          <w:b/>
          <w:sz w:val="24"/>
          <w:szCs w:val="24"/>
          <w:lang w:val="uk-UA" w:eastAsia="ru-RU"/>
        </w:rPr>
      </w:pPr>
    </w:p>
    <w:p w:rsidR="00C503E5" w:rsidRDefault="00C503E5" w:rsidP="00C503E5">
      <w:pPr>
        <w:rPr>
          <w:rFonts w:ascii="Times New Roman" w:hAnsi="Times New Roman"/>
          <w:b/>
          <w:sz w:val="24"/>
          <w:szCs w:val="24"/>
          <w:lang w:val="uk-UA" w:eastAsia="ru-RU"/>
        </w:rPr>
      </w:pPr>
    </w:p>
    <w:p w:rsidR="00C503E5" w:rsidRDefault="00C503E5" w:rsidP="00C503E5">
      <w:pPr>
        <w:rPr>
          <w:rFonts w:ascii="Times New Roman" w:hAnsi="Times New Roman"/>
          <w:b/>
          <w:sz w:val="24"/>
          <w:szCs w:val="24"/>
          <w:lang w:val="uk-UA" w:eastAsia="ru-RU"/>
        </w:rPr>
      </w:pPr>
    </w:p>
    <w:p w:rsidR="00C503E5" w:rsidRDefault="00C503E5" w:rsidP="00C503E5">
      <w:pPr>
        <w:rPr>
          <w:rFonts w:ascii="Times New Roman" w:hAnsi="Times New Roman"/>
          <w:b/>
          <w:sz w:val="24"/>
          <w:szCs w:val="24"/>
          <w:lang w:val="uk-UA" w:eastAsia="ru-RU"/>
        </w:rPr>
      </w:pPr>
    </w:p>
    <w:p w:rsidR="00C503E5" w:rsidRPr="005F048B" w:rsidRDefault="00C503E5" w:rsidP="00C503E5">
      <w:pPr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5F048B">
        <w:rPr>
          <w:rFonts w:ascii="Times New Roman" w:hAnsi="Times New Roman"/>
          <w:b/>
          <w:sz w:val="24"/>
          <w:szCs w:val="24"/>
          <w:lang w:val="uk-UA"/>
        </w:rPr>
        <w:lastRenderedPageBreak/>
        <w:t>Ситуаційний план</w:t>
      </w:r>
    </w:p>
    <w:p w:rsidR="00C503E5" w:rsidRPr="005F048B" w:rsidRDefault="00C503E5" w:rsidP="00C503E5">
      <w:pPr>
        <w:rPr>
          <w:rFonts w:ascii="Times New Roman" w:hAnsi="Times New Roman"/>
          <w:sz w:val="24"/>
          <w:szCs w:val="24"/>
          <w:lang w:val="uk-UA"/>
        </w:rPr>
      </w:pPr>
    </w:p>
    <w:p w:rsidR="00C503E5" w:rsidRPr="005F048B" w:rsidRDefault="00C503E5" w:rsidP="00C503E5">
      <w:pPr>
        <w:rPr>
          <w:rFonts w:ascii="Times New Roman" w:hAnsi="Times New Roman"/>
          <w:sz w:val="24"/>
          <w:szCs w:val="24"/>
          <w:lang w:val="uk-UA"/>
        </w:rPr>
      </w:pPr>
    </w:p>
    <w:p w:rsidR="00C503E5" w:rsidRPr="005F048B" w:rsidRDefault="00C503E5" w:rsidP="00C503E5">
      <w:pPr>
        <w:jc w:val="both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  <w:lang w:val="uk-UA"/>
        </w:rPr>
        <w:t>місця розташування земельної ділянки площею 2,0000</w:t>
      </w:r>
      <w:r w:rsidRPr="005F048B">
        <w:rPr>
          <w:rFonts w:ascii="Times New Roman" w:hAnsi="Times New Roman"/>
          <w:b/>
          <w:sz w:val="24"/>
          <w:szCs w:val="24"/>
          <w:lang w:val="uk-UA"/>
        </w:rPr>
        <w:t xml:space="preserve"> га пасо</w:t>
      </w:r>
      <w:r>
        <w:rPr>
          <w:rFonts w:ascii="Times New Roman" w:hAnsi="Times New Roman"/>
          <w:b/>
          <w:sz w:val="24"/>
          <w:szCs w:val="24"/>
          <w:lang w:val="uk-UA"/>
        </w:rPr>
        <w:t>вищ для подальшого поділу та об</w:t>
      </w:r>
      <w:r w:rsidRPr="005F048B">
        <w:rPr>
          <w:rFonts w:ascii="Times New Roman" w:hAnsi="Times New Roman"/>
          <w:b/>
          <w:sz w:val="24"/>
          <w:szCs w:val="24"/>
        </w:rPr>
        <w:t>`</w:t>
      </w:r>
      <w:r w:rsidRPr="005F048B">
        <w:rPr>
          <w:rFonts w:ascii="Times New Roman" w:hAnsi="Times New Roman"/>
          <w:b/>
          <w:sz w:val="24"/>
          <w:szCs w:val="24"/>
          <w:lang w:val="uk-UA"/>
        </w:rPr>
        <w:t xml:space="preserve">єднання земельних ділянок гр. України  </w:t>
      </w:r>
      <w:r>
        <w:rPr>
          <w:rFonts w:ascii="Times New Roman" w:hAnsi="Times New Roman"/>
          <w:b/>
          <w:sz w:val="24"/>
          <w:szCs w:val="24"/>
          <w:lang w:val="uk-UA"/>
        </w:rPr>
        <w:t xml:space="preserve">Вєтровій Тамарі Костянтинівні </w:t>
      </w:r>
      <w:r w:rsidRPr="005F048B">
        <w:rPr>
          <w:rFonts w:ascii="Times New Roman" w:hAnsi="Times New Roman"/>
          <w:b/>
          <w:sz w:val="24"/>
          <w:szCs w:val="24"/>
          <w:lang w:val="uk-UA"/>
        </w:rPr>
        <w:t>із земель сільськогосподарського призначення  комунальної власності   на території Мостівської сільської ради Доманівського району Миколаївської області.</w:t>
      </w:r>
    </w:p>
    <w:p w:rsidR="00C503E5" w:rsidRDefault="00C503E5" w:rsidP="00C503E5">
      <w:pPr>
        <w:rPr>
          <w:rFonts w:ascii="Times New Roman" w:hAnsi="Times New Roman"/>
          <w:b/>
          <w:sz w:val="24"/>
          <w:szCs w:val="24"/>
          <w:lang w:val="uk-UA" w:eastAsia="ru-RU"/>
        </w:rPr>
      </w:pPr>
    </w:p>
    <w:p w:rsidR="00C503E5" w:rsidRPr="00B71AC4" w:rsidRDefault="00B71AC4" w:rsidP="00C503E5">
      <w:pPr>
        <w:rPr>
          <w:rFonts w:ascii="Times New Roman" w:hAnsi="Times New Roman"/>
          <w:b/>
          <w:sz w:val="24"/>
          <w:szCs w:val="24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35DF5A84" wp14:editId="372B2608">
            <wp:extent cx="5940425" cy="4361053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6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3E5" w:rsidRDefault="00C503E5" w:rsidP="00C503E5">
      <w:pPr>
        <w:rPr>
          <w:rFonts w:ascii="Times New Roman" w:hAnsi="Times New Roman"/>
          <w:b/>
          <w:sz w:val="24"/>
          <w:szCs w:val="24"/>
          <w:lang w:val="uk-UA" w:eastAsia="ru-RU"/>
        </w:rPr>
      </w:pPr>
    </w:p>
    <w:p w:rsidR="00C503E5" w:rsidRDefault="00C503E5" w:rsidP="00C503E5">
      <w:pPr>
        <w:rPr>
          <w:rFonts w:ascii="Times New Roman" w:hAnsi="Times New Roman"/>
          <w:b/>
          <w:sz w:val="24"/>
          <w:szCs w:val="24"/>
          <w:lang w:val="uk-UA" w:eastAsia="ru-RU"/>
        </w:rPr>
      </w:pPr>
    </w:p>
    <w:p w:rsidR="00C503E5" w:rsidRDefault="00C503E5" w:rsidP="00C503E5">
      <w:pPr>
        <w:rPr>
          <w:rFonts w:ascii="Times New Roman" w:hAnsi="Times New Roman"/>
          <w:b/>
          <w:sz w:val="24"/>
          <w:szCs w:val="24"/>
          <w:lang w:val="uk-UA" w:eastAsia="ru-RU"/>
        </w:rPr>
      </w:pPr>
    </w:p>
    <w:p w:rsidR="00C503E5" w:rsidRDefault="00C503E5" w:rsidP="00C503E5">
      <w:pPr>
        <w:jc w:val="center"/>
        <w:rPr>
          <w:rFonts w:ascii="Times New Roman" w:hAnsi="Times New Roman"/>
          <w:b/>
          <w:lang w:val="uk-UA"/>
        </w:rPr>
      </w:pPr>
      <w:r>
        <w:rPr>
          <w:rFonts w:ascii="Times New Roman" w:hAnsi="Times New Roman"/>
          <w:b/>
          <w:lang w:val="uk-UA"/>
        </w:rPr>
        <w:t>ПОГОДЖЕНО</w:t>
      </w:r>
    </w:p>
    <w:p w:rsidR="00C503E5" w:rsidRDefault="00C503E5" w:rsidP="00C503E5">
      <w:pPr>
        <w:jc w:val="center"/>
        <w:rPr>
          <w:rFonts w:ascii="Times New Roman" w:hAnsi="Times New Roman"/>
          <w:b/>
          <w:lang w:val="uk-UA"/>
        </w:rPr>
      </w:pPr>
    </w:p>
    <w:p w:rsidR="00C503E5" w:rsidRDefault="00C503E5" w:rsidP="00C503E5">
      <w:pPr>
        <w:jc w:val="center"/>
        <w:rPr>
          <w:rFonts w:ascii="Times New Roman" w:hAnsi="Times New Roman"/>
          <w:b/>
          <w:lang w:val="uk-UA"/>
        </w:rPr>
      </w:pPr>
    </w:p>
    <w:p w:rsidR="00C503E5" w:rsidRDefault="00C503E5" w:rsidP="00C503E5">
      <w:pPr>
        <w:spacing w:line="276" w:lineRule="auto"/>
        <w:jc w:val="both"/>
        <w:rPr>
          <w:rFonts w:ascii="Times New Roman" w:hAnsi="Times New Roman"/>
          <w:b/>
          <w:sz w:val="24"/>
          <w:szCs w:val="24"/>
          <w:lang w:val="uk-UA" w:eastAsia="ru-RU"/>
        </w:rPr>
      </w:pPr>
      <w:r>
        <w:rPr>
          <w:rFonts w:ascii="Times New Roman" w:hAnsi="Times New Roman"/>
          <w:b/>
          <w:lang w:val="uk-UA"/>
        </w:rPr>
        <w:t>Сільський голова                                                                                             Надія БАБАНСЬКА</w:t>
      </w:r>
    </w:p>
    <w:p w:rsidR="00C503E5" w:rsidRDefault="00C503E5" w:rsidP="00C503E5">
      <w:pPr>
        <w:spacing w:line="276" w:lineRule="auto"/>
        <w:jc w:val="both"/>
        <w:rPr>
          <w:rFonts w:ascii="Times New Roman" w:hAnsi="Times New Roman"/>
          <w:b/>
          <w:sz w:val="24"/>
          <w:szCs w:val="24"/>
          <w:lang w:val="uk-UA" w:eastAsia="ru-RU"/>
        </w:rPr>
      </w:pPr>
    </w:p>
    <w:p w:rsidR="00C503E5" w:rsidRDefault="00C503E5" w:rsidP="00C503E5">
      <w:pPr>
        <w:rPr>
          <w:rFonts w:ascii="Times New Roman" w:hAnsi="Times New Roman"/>
          <w:b/>
          <w:sz w:val="24"/>
          <w:szCs w:val="24"/>
          <w:lang w:val="uk-UA" w:eastAsia="ru-RU"/>
        </w:rPr>
      </w:pPr>
    </w:p>
    <w:p w:rsidR="00C503E5" w:rsidRPr="007F250C" w:rsidRDefault="00C503E5" w:rsidP="00C503E5">
      <w:pPr>
        <w:rPr>
          <w:rFonts w:ascii="Times New Roman" w:hAnsi="Times New Roman"/>
          <w:b/>
          <w:sz w:val="24"/>
          <w:szCs w:val="24"/>
          <w:lang w:val="uk-UA" w:eastAsia="ru-RU"/>
        </w:rPr>
      </w:pPr>
    </w:p>
    <w:p w:rsidR="00C503E5" w:rsidRDefault="00C503E5" w:rsidP="00C503E5">
      <w:pPr>
        <w:rPr>
          <w:rFonts w:ascii="Times New Roman" w:hAnsi="Times New Roman"/>
          <w:b/>
          <w:sz w:val="28"/>
          <w:szCs w:val="28"/>
          <w:lang w:val="uk-UA" w:eastAsia="ru-RU"/>
        </w:rPr>
      </w:pPr>
    </w:p>
    <w:p w:rsidR="00C503E5" w:rsidRDefault="00C503E5" w:rsidP="00C503E5"/>
    <w:p w:rsidR="00CC34DB" w:rsidRDefault="00CC34DB"/>
    <w:sectPr w:rsidR="00CC34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2CDF"/>
    <w:rsid w:val="000F2CDF"/>
    <w:rsid w:val="00384354"/>
    <w:rsid w:val="004362BB"/>
    <w:rsid w:val="00B71AC4"/>
    <w:rsid w:val="00C503E5"/>
    <w:rsid w:val="00CC3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03E5"/>
    <w:pPr>
      <w:spacing w:after="0" w:line="240" w:lineRule="auto"/>
    </w:pPr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03E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03E5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03E5"/>
    <w:pPr>
      <w:spacing w:after="0" w:line="240" w:lineRule="auto"/>
    </w:pPr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03E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03E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368</Words>
  <Characters>2104</Characters>
  <Application>Microsoft Office Word</Application>
  <DocSecurity>0</DocSecurity>
  <Lines>17</Lines>
  <Paragraphs>4</Paragraphs>
  <ScaleCrop>false</ScaleCrop>
  <Company/>
  <LinksUpToDate>false</LinksUpToDate>
  <CharactersWithSpaces>2468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2020-01-27T09:04:00Z</dcterms:created>
  <dcterms:modified xsi:type="dcterms:W3CDTF">2020-01-28T08:39:00Z</dcterms:modified>
</cp:coreProperties>
</file>